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25C1A">
      <w:pPr>
        <w:pStyle w:val="a1"/>
        <w:spacing w:after="0"/>
        <w:jc w:val="center"/>
      </w:pPr>
      <w:bookmarkStart w:id="0" w:name="_GoBack"/>
      <w:bookmarkEnd w:id="0"/>
      <w:r>
        <w:rPr>
          <w:b/>
        </w:rPr>
        <w:t>Сведения</w:t>
      </w:r>
      <w:r>
        <w:t xml:space="preserve"> </w:t>
      </w:r>
    </w:p>
    <w:p w:rsidR="00000000" w:rsidRDefault="00725C1A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000000" w:rsidRDefault="00725C1A">
      <w:pPr>
        <w:pStyle w:val="a1"/>
        <w:spacing w:after="0"/>
        <w:jc w:val="center"/>
        <w:rPr>
          <w:b/>
        </w:rPr>
      </w:pPr>
      <w:r>
        <w:rPr>
          <w:b/>
        </w:rPr>
        <w:t>Главный специалист-эксперт отдела по благоустройству территорий</w:t>
      </w:r>
    </w:p>
    <w:p w:rsidR="00000000" w:rsidRDefault="00725C1A">
      <w:pPr>
        <w:pStyle w:val="a1"/>
        <w:spacing w:after="0"/>
        <w:jc w:val="center"/>
        <w:rPr>
          <w:b/>
        </w:rPr>
      </w:pPr>
      <w:r>
        <w:rPr>
          <w:b/>
        </w:rPr>
        <w:t>Управления по координации и обеспечению детельности территориальных отделов</w:t>
      </w:r>
    </w:p>
    <w:p w:rsidR="00000000" w:rsidRDefault="00725C1A">
      <w:pPr>
        <w:pStyle w:val="a1"/>
        <w:spacing w:after="0"/>
        <w:jc w:val="center"/>
        <w:rPr>
          <w:b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65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>01.01.</w:t>
            </w:r>
            <w:r>
              <w:rPr>
                <w:sz w:val="22"/>
                <w:szCs w:val="22"/>
              </w:rPr>
              <w:t xml:space="preserve">2021- 31.12.2021 (руб) </w:t>
            </w:r>
            <w:r>
              <w:rPr>
                <w:sz w:val="22"/>
                <w:szCs w:val="22"/>
              </w:rPr>
              <w:br/>
            </w:r>
          </w:p>
          <w:p w:rsidR="00000000" w:rsidRDefault="00725C1A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20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 xml:space="preserve">рана расположе-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6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000000">
        <w:trPr>
          <w:trHeight w:val="550"/>
        </w:trPr>
        <w:tc>
          <w:tcPr>
            <w:tcW w:w="13410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spacing w:after="160" w:line="252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Мозгина Ольга Васильевна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516 257,13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2672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410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Супруг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1 214 70</w:t>
            </w:r>
            <w:r>
              <w:rPr>
                <w:sz w:val="20"/>
                <w:szCs w:val="20"/>
              </w:rPr>
              <w:t>8,45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2672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л/а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410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> 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17,91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2672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410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> 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</w:t>
            </w:r>
            <w:r>
              <w:rPr>
                <w:sz w:val="20"/>
                <w:szCs w:val="20"/>
              </w:rPr>
              <w:t>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2672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725C1A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</w:tbl>
    <w:p w:rsidR="00000000" w:rsidRDefault="00725C1A">
      <w:pPr>
        <w:snapToGrid w:val="0"/>
        <w:jc w:val="center"/>
      </w:pPr>
    </w:p>
    <w:p w:rsidR="00725C1A" w:rsidRDefault="00725C1A">
      <w:pPr>
        <w:spacing w:before="100" w:after="100"/>
        <w:jc w:val="center"/>
      </w:pPr>
    </w:p>
    <w:sectPr w:rsidR="00725C1A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7C"/>
    <w:rsid w:val="0014147C"/>
    <w:rsid w:val="0072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</dc:creator>
  <cp:lastModifiedBy>Sadykov</cp:lastModifiedBy>
  <cp:revision>2</cp:revision>
  <cp:lastPrinted>2022-07-01T07:32:00Z</cp:lastPrinted>
  <dcterms:created xsi:type="dcterms:W3CDTF">2022-07-14T17:04:00Z</dcterms:created>
  <dcterms:modified xsi:type="dcterms:W3CDTF">2022-07-14T17:04:00Z</dcterms:modified>
</cp:coreProperties>
</file>